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B460CC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460CC">
              <w:rPr>
                <w:b/>
                <w:color w:val="000000"/>
                <w:sz w:val="26"/>
                <w:szCs w:val="26"/>
              </w:rPr>
              <w:t>401T88</w:t>
            </w:r>
          </w:p>
        </w:tc>
      </w:tr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FB7BC2" w:rsidRDefault="00492F10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492F10">
              <w:rPr>
                <w:b/>
                <w:color w:val="000000"/>
                <w:sz w:val="26"/>
                <w:szCs w:val="26"/>
                <w:lang w:val="en-US"/>
              </w:rPr>
              <w:t>2119129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492F10">
        <w:rPr>
          <w:b/>
          <w:sz w:val="26"/>
          <w:szCs w:val="26"/>
        </w:rPr>
        <w:t>стяж</w:t>
      </w:r>
      <w:r w:rsidR="00506F9A">
        <w:rPr>
          <w:b/>
          <w:sz w:val="26"/>
          <w:szCs w:val="26"/>
        </w:rPr>
        <w:t>ек</w:t>
      </w:r>
      <w:r w:rsidR="00492F10" w:rsidRPr="00492F10">
        <w:rPr>
          <w:b/>
          <w:sz w:val="26"/>
          <w:szCs w:val="26"/>
        </w:rPr>
        <w:t xml:space="preserve"> капронов</w:t>
      </w:r>
      <w:r w:rsidR="00506F9A">
        <w:rPr>
          <w:b/>
          <w:sz w:val="26"/>
          <w:szCs w:val="26"/>
        </w:rPr>
        <w:t>ых</w:t>
      </w:r>
      <w:r w:rsidR="00492F10" w:rsidRPr="00492F10">
        <w:rPr>
          <w:b/>
          <w:sz w:val="26"/>
          <w:szCs w:val="26"/>
        </w:rPr>
        <w:t xml:space="preserve"> 330х35</w:t>
      </w:r>
      <w:r w:rsidR="00295DB0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Общая часть.</w:t>
      </w:r>
    </w:p>
    <w:p w:rsidR="00612811" w:rsidRPr="00534713" w:rsidRDefault="00B76167" w:rsidP="00181ED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Филиал </w:t>
      </w:r>
      <w:r w:rsidR="00612811" w:rsidRPr="00534713">
        <w:rPr>
          <w:sz w:val="24"/>
          <w:szCs w:val="24"/>
        </w:rPr>
        <w:t>ОАО «МРСК Центра</w:t>
      </w:r>
      <w:proofErr w:type="gramStart"/>
      <w:r w:rsidR="00612811" w:rsidRPr="00534713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>«Тверьэнерго»</w:t>
      </w:r>
      <w:r w:rsidR="00612811" w:rsidRPr="00534713">
        <w:rPr>
          <w:sz w:val="24"/>
          <w:szCs w:val="24"/>
        </w:rPr>
        <w:t xml:space="preserve"> производит закупку </w:t>
      </w:r>
      <w:r w:rsidR="00D32CEF">
        <w:rPr>
          <w:sz w:val="24"/>
          <w:szCs w:val="24"/>
        </w:rPr>
        <w:t>кабельн</w:t>
      </w:r>
      <w:r w:rsidR="00260830">
        <w:rPr>
          <w:sz w:val="24"/>
          <w:szCs w:val="24"/>
        </w:rPr>
        <w:t>ой</w:t>
      </w:r>
      <w:r w:rsidR="00D32CEF">
        <w:rPr>
          <w:sz w:val="24"/>
          <w:szCs w:val="24"/>
        </w:rPr>
        <w:t xml:space="preserve"> </w:t>
      </w:r>
      <w:r w:rsidR="00260830">
        <w:rPr>
          <w:sz w:val="24"/>
          <w:szCs w:val="24"/>
        </w:rPr>
        <w:t>арматуры</w:t>
      </w:r>
      <w:r w:rsidR="00D475AF">
        <w:rPr>
          <w:sz w:val="24"/>
          <w:szCs w:val="24"/>
        </w:rPr>
        <w:t xml:space="preserve"> </w:t>
      </w:r>
      <w:r w:rsidR="00612811" w:rsidRPr="00534713">
        <w:rPr>
          <w:sz w:val="24"/>
          <w:szCs w:val="24"/>
        </w:rPr>
        <w:t xml:space="preserve">для </w:t>
      </w:r>
      <w:r w:rsidR="00232E4A" w:rsidRPr="00A24900">
        <w:rPr>
          <w:i/>
          <w:sz w:val="24"/>
          <w:szCs w:val="24"/>
        </w:rPr>
        <w:t>ремонтно-эксплуатационного обслуживания</w:t>
      </w:r>
      <w:r w:rsidR="002E3087" w:rsidRPr="00A24900">
        <w:rPr>
          <w:i/>
          <w:sz w:val="24"/>
          <w:szCs w:val="24"/>
        </w:rPr>
        <w:t xml:space="preserve"> электросетевого оборудования</w:t>
      </w:r>
      <w:r w:rsidR="005464B6" w:rsidRPr="00534713">
        <w:rPr>
          <w:sz w:val="24"/>
          <w:szCs w:val="24"/>
        </w:rPr>
        <w:t>.</w:t>
      </w:r>
      <w:r w:rsidR="00612811" w:rsidRPr="00534713">
        <w:rPr>
          <w:sz w:val="24"/>
          <w:szCs w:val="24"/>
        </w:rPr>
        <w:t xml:space="preserve"> </w:t>
      </w:r>
    </w:p>
    <w:p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2917EE" w:rsidRDefault="002917EE" w:rsidP="002917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hanging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2917EE" w:rsidRDefault="002917EE" w:rsidP="002917EE">
      <w:pPr>
        <w:pStyle w:val="ad"/>
        <w:numPr>
          <w:ilvl w:val="1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>Технические требования, характеристики и количество кабельной арматуры должны соответствовать параметрам и быть не ниже значений приведенных в ТЗ.</w:t>
      </w:r>
    </w:p>
    <w:p w:rsidR="002917EE" w:rsidRDefault="002917EE" w:rsidP="002917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917EE" w:rsidRDefault="002917EE" w:rsidP="002917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2917EE" w:rsidRDefault="002917EE" w:rsidP="002917EE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 поставке допускается кабельная арматура, отвечающая следующим требованиям:</w:t>
      </w:r>
    </w:p>
    <w:p w:rsidR="002917EE" w:rsidRDefault="002917EE" w:rsidP="002917E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917EE" w:rsidRDefault="002917EE" w:rsidP="002917EE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17EE" w:rsidRDefault="002917EE" w:rsidP="002917EE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кабельную арматуру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17EE" w:rsidRDefault="002917EE" w:rsidP="002917EE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917EE" w:rsidRDefault="002917EE" w:rsidP="002917EE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кабельная арматура,  впервые поставляемая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17EE" w:rsidRDefault="002917EE" w:rsidP="002917EE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917EE" w:rsidRDefault="002917EE" w:rsidP="002917EE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17EE" w:rsidRDefault="002917EE" w:rsidP="002917EE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2917EE" w:rsidRDefault="002917EE" w:rsidP="002917EE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917EE" w:rsidRDefault="002917EE" w:rsidP="002917EE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Участник закупочных процедур на право заключения договора на поставку кабельной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917EE" w:rsidRDefault="002917EE" w:rsidP="002917EE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2917EE" w:rsidRDefault="002917EE" w:rsidP="002917EE">
      <w:pPr>
        <w:pStyle w:val="ad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17EE" w:rsidRDefault="002917EE" w:rsidP="002917EE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17EE" w:rsidRDefault="002917EE" w:rsidP="002917EE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2917EE" w:rsidRDefault="002917EE" w:rsidP="002917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кабельной арматуры должны соответствовать требованиям, указанным в технических условиях изготовителя кабельной арматуры,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917EE" w:rsidRDefault="002917EE" w:rsidP="002917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кабельной арматуры должны соответствовать требованиям действующих нормативных документов.</w:t>
      </w:r>
    </w:p>
    <w:p w:rsidR="002917EE" w:rsidRDefault="002917EE" w:rsidP="002917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917EE" w:rsidRDefault="002917EE" w:rsidP="002917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2917EE" w:rsidRDefault="002917EE" w:rsidP="002917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требованиями ГОСТ 2991-76 и ГОСТ 5959-80. В один ящик с кабельной арматурой должен быть вложен упаковочный лист. </w:t>
      </w:r>
    </w:p>
    <w:p w:rsidR="002917EE" w:rsidRDefault="002917EE" w:rsidP="002917EE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кабельной арматуры должна подвергаться приемо-сдаточным испытаниям в соответствие с действующими нормативными документами.</w:t>
      </w:r>
    </w:p>
    <w:p w:rsidR="002917EE" w:rsidRDefault="002917EE" w:rsidP="002917EE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2917EE" w:rsidRDefault="002917EE" w:rsidP="002917EE">
      <w:pPr>
        <w:spacing w:line="276" w:lineRule="auto"/>
        <w:rPr>
          <w:sz w:val="24"/>
          <w:szCs w:val="24"/>
        </w:rPr>
      </w:pPr>
    </w:p>
    <w:p w:rsidR="002917EE" w:rsidRDefault="002917EE" w:rsidP="002917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2917EE" w:rsidRDefault="002917EE" w:rsidP="002917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кабельную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кабельной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917EE" w:rsidRDefault="002917EE" w:rsidP="002917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17EE" w:rsidRDefault="002917EE" w:rsidP="002917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917EE" w:rsidRDefault="002917EE" w:rsidP="002917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Кабельная 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917EE" w:rsidRDefault="002917EE" w:rsidP="002917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17EE" w:rsidRDefault="002917EE" w:rsidP="002917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917EE" w:rsidRDefault="002917EE" w:rsidP="002917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кабельной арматуры должны входить документы: </w:t>
      </w:r>
    </w:p>
    <w:p w:rsidR="002917EE" w:rsidRDefault="002917EE" w:rsidP="002917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2917EE" w:rsidRDefault="002917EE" w:rsidP="002917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917EE" w:rsidRDefault="002917EE" w:rsidP="002917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языке.</w:t>
      </w:r>
    </w:p>
    <w:p w:rsidR="002917EE" w:rsidRDefault="002917EE" w:rsidP="002917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должна соответствовать требованиям ГОСТ 18690 (для конкретного типа номенклатуры). Маркировка кабельной арматуры, содержание и способ нанесения ее указывается в стандартах или технических условиях не арматуру конкретных типов.</w:t>
      </w:r>
    </w:p>
    <w:p w:rsidR="002917EE" w:rsidRDefault="002917EE" w:rsidP="002917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2917EE" w:rsidRDefault="002917EE" w:rsidP="002917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2917EE" w:rsidRDefault="002917EE" w:rsidP="002917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2917EE" w:rsidRDefault="002917EE" w:rsidP="002917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 изготовителя;</w:t>
      </w:r>
    </w:p>
    <w:p w:rsidR="002917EE" w:rsidRDefault="002917EE" w:rsidP="002917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наименование и обозначение наконечников;</w:t>
      </w:r>
    </w:p>
    <w:p w:rsidR="002917EE" w:rsidRDefault="002917EE" w:rsidP="002917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марка материала наконечников;</w:t>
      </w:r>
    </w:p>
    <w:p w:rsidR="002917EE" w:rsidRDefault="002917EE" w:rsidP="002917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вид и толщина покрытия;</w:t>
      </w:r>
    </w:p>
    <w:p w:rsidR="002917EE" w:rsidRDefault="002917EE" w:rsidP="002917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общее число наконечников в пакете, пачке, коробке или число наконечников в цепи;</w:t>
      </w:r>
    </w:p>
    <w:p w:rsidR="002917EE" w:rsidRDefault="002917EE" w:rsidP="002917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дата выпуска;</w:t>
      </w:r>
    </w:p>
    <w:p w:rsidR="002917EE" w:rsidRDefault="002917EE" w:rsidP="002917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обозначение стандарта, конструкции и размеров.</w:t>
      </w:r>
    </w:p>
    <w:p w:rsidR="002917EE" w:rsidRDefault="002917EE" w:rsidP="002917E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 </w:t>
      </w:r>
    </w:p>
    <w:p w:rsidR="002917EE" w:rsidRDefault="002917EE" w:rsidP="002917EE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2917EE" w:rsidRDefault="002917EE" w:rsidP="002917EE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Сроки и очередность поставки продукции.</w:t>
      </w:r>
    </w:p>
    <w:p w:rsidR="002917EE" w:rsidRDefault="002917EE" w:rsidP="002917EE">
      <w:pPr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Поставка материалов, входящих в предмет Договора, должна быть выполнена в течение 30 дней с момента получения заявки от филиала.  </w:t>
      </w:r>
    </w:p>
    <w:p w:rsidR="002917EE" w:rsidRDefault="002917EE" w:rsidP="002917EE">
      <w:pPr>
        <w:spacing w:line="276" w:lineRule="auto"/>
        <w:ind w:firstLine="708"/>
        <w:rPr>
          <w:sz w:val="24"/>
          <w:szCs w:val="24"/>
        </w:rPr>
      </w:pPr>
    </w:p>
    <w:p w:rsidR="002917EE" w:rsidRDefault="002917EE" w:rsidP="002917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Требования к Поставщику.</w:t>
      </w:r>
    </w:p>
    <w:p w:rsidR="002917EE" w:rsidRDefault="002917EE" w:rsidP="002917EE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Наличие документов, подтверждающих возможность осуществления поставок указанных материалов (в соответствии с требованиями конкурсной документации).</w:t>
      </w:r>
    </w:p>
    <w:p w:rsidR="00351F29" w:rsidRDefault="00351F29" w:rsidP="002917EE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2917EE" w:rsidRDefault="002917EE" w:rsidP="002917E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Прави</w:t>
      </w:r>
      <w:bookmarkStart w:id="1" w:name="_GoBack"/>
      <w:bookmarkEnd w:id="1"/>
      <w:r>
        <w:rPr>
          <w:b/>
          <w:bCs/>
          <w:sz w:val="26"/>
          <w:szCs w:val="26"/>
        </w:rPr>
        <w:t>ла приемки продукции.</w:t>
      </w:r>
    </w:p>
    <w:p w:rsidR="002917EE" w:rsidRDefault="002917EE" w:rsidP="002917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материалов должна пройти входной контроль, осуществляемый представителями филиала ОАО «МРСК Центра</w:t>
      </w:r>
      <w:proofErr w:type="gramStart"/>
      <w:r>
        <w:rPr>
          <w:szCs w:val="24"/>
        </w:rPr>
        <w:t>»-</w:t>
      </w:r>
      <w:proofErr w:type="gramEnd"/>
      <w:r>
        <w:rPr>
          <w:szCs w:val="24"/>
        </w:rPr>
        <w:t>«Тверьэнерго» и ответственными представителями Поставщика при получении их на склад.</w:t>
      </w:r>
    </w:p>
    <w:p w:rsidR="002917EE" w:rsidRDefault="002917EE" w:rsidP="002917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17EE" w:rsidRDefault="002917EE" w:rsidP="002917EE">
      <w:pPr>
        <w:rPr>
          <w:sz w:val="26"/>
          <w:szCs w:val="26"/>
        </w:rPr>
      </w:pPr>
    </w:p>
    <w:p w:rsidR="002917EE" w:rsidRDefault="002917EE" w:rsidP="002917EE">
      <w:pPr>
        <w:rPr>
          <w:sz w:val="26"/>
          <w:szCs w:val="26"/>
        </w:rPr>
      </w:pPr>
    </w:p>
    <w:p w:rsidR="002917EE" w:rsidRDefault="002917EE" w:rsidP="002917E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_________________________________________/__________________/________________                                                                                                                        </w:t>
      </w:r>
    </w:p>
    <w:p w:rsidR="002917EE" w:rsidRDefault="002917EE" w:rsidP="002917EE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Фамилия И.О.         </w:t>
      </w:r>
    </w:p>
    <w:p w:rsidR="002917EE" w:rsidRDefault="002917EE" w:rsidP="002917EE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</w:p>
    <w:p w:rsidR="00920AA3" w:rsidRPr="00471D1B" w:rsidRDefault="00920AA3" w:rsidP="002917E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920AA3" w:rsidRPr="00471D1B" w:rsidSect="00351F29">
      <w:headerReference w:type="even" r:id="rId12"/>
      <w:pgSz w:w="12240" w:h="15840" w:code="1"/>
      <w:pgMar w:top="851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0AD" w:rsidRDefault="004130AD">
      <w:r>
        <w:separator/>
      </w:r>
    </w:p>
  </w:endnote>
  <w:endnote w:type="continuationSeparator" w:id="0">
    <w:p w:rsidR="004130AD" w:rsidRDefault="00413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0AD" w:rsidRDefault="004130AD">
      <w:r>
        <w:separator/>
      </w:r>
    </w:p>
  </w:footnote>
  <w:footnote w:type="continuationSeparator" w:id="0">
    <w:p w:rsidR="004130AD" w:rsidRDefault="004130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050EC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72D61C60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 w:numId="16">
    <w:abstractNumId w:val="11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0EC4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0813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1B1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3C8D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5691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7EE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1F29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592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0AD"/>
    <w:rsid w:val="004153BA"/>
    <w:rsid w:val="004153C2"/>
    <w:rsid w:val="00415731"/>
    <w:rsid w:val="00416124"/>
    <w:rsid w:val="004172AF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6BD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6F9A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6AC6"/>
    <w:rsid w:val="00647228"/>
    <w:rsid w:val="006479AD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460CC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167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020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B98F8-55B2-4376-83AB-06F53C3544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D23F7D8-A241-4EE8-93CB-18DA4B44C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D5DBC5-7B68-4794-AE09-F72D29DF7C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92671A-2FED-403E-88EC-7F348CB3A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Лычагин Максим Сергеевич</cp:lastModifiedBy>
  <cp:revision>13</cp:revision>
  <cp:lastPrinted>2010-09-30T13:29:00Z</cp:lastPrinted>
  <dcterms:created xsi:type="dcterms:W3CDTF">2015-02-09T06:59:00Z</dcterms:created>
  <dcterms:modified xsi:type="dcterms:W3CDTF">2015-05-28T15:33:00Z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